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2C" w:rsidRPr="00E8362C" w:rsidRDefault="00E8362C" w:rsidP="00E8362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E8362C" w:rsidRP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ания по сольфеджио и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музыкальной литературе будут приходить в день урока по расписанию.</w:t>
      </w:r>
    </w:p>
    <w:p w:rsidR="00E8362C" w:rsidRP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</w:t>
      </w:r>
      <w:proofErr w:type="spellStart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вашего класса, в которой указывается номер и страница задания. </w:t>
      </w:r>
    </w:p>
    <w:p w:rsidR="00E8362C" w:rsidRP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3) Открыв нужное задание, перепишите его в свою нотную тетрадь ручкой (желательно черной),  выполните его, сделайте фото выполненной работы и вышлите на почту (svet_lena1512@mail.ru) в течение шести дней, чтобы можно было проверить и сообщить результаты уже к следующему уроку (через неделю).</w:t>
      </w:r>
    </w:p>
    <w:p w:rsidR="00E8362C" w:rsidRP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4) Есл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заданы вопросы по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ыкальной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литературе, напишите на них ответы  (на листок или в тетрадь) и тоже пришлите по почте.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5)Если возникли вопросы, запишите их в свой листок c ответами.</w:t>
      </w:r>
      <w:r w:rsidR="00EC26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C26FF" w:rsidRPr="00EC26F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следующем задании постараюсь на них ответить. Всем здоровья и добра.</w:t>
      </w:r>
    </w:p>
    <w:p w:rsidR="00E8362C" w:rsidRDefault="00E8362C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B0047" w:rsidRPr="00E8362C" w:rsidRDefault="006B0047" w:rsidP="00E8362C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(5) класс. Урок сольфеджио от 6 апреля.</w:t>
      </w:r>
      <w:r w:rsidR="00E8362C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Понедельник. 17.40</w:t>
      </w:r>
    </w:p>
    <w:p w:rsidR="006B0047" w:rsidRPr="0017553F" w:rsidRDefault="006B0047" w:rsidP="00E8362C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давайте сегодня повторим важную тему по сольфеджио. </w:t>
      </w:r>
    </w:p>
    <w:p w:rsidR="006B0047" w:rsidRPr="00893BB3" w:rsidRDefault="006B0047" w:rsidP="006B0047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 называется </w:t>
      </w:r>
      <w:r w:rsidRPr="00893BB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«Ключевые знаки в тональностях и параллельные тональности».</w:t>
      </w:r>
    </w:p>
    <w:p w:rsidR="006B0047" w:rsidRPr="0017553F" w:rsidRDefault="006B0047" w:rsidP="006B004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Times New Roman" w:eastAsia="Calibri" w:hAnsi="Times New Roman" w:cs="Times New Roman"/>
          <w:b/>
          <w:sz w:val="28"/>
        </w:rPr>
        <w:t>Знаки в тональностях</w:t>
      </w:r>
    </w:p>
    <w:p w:rsidR="006B0047" w:rsidRPr="0017553F" w:rsidRDefault="006B0047" w:rsidP="006B004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proofErr w:type="gramStart"/>
      <w:r w:rsidRPr="0017553F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 xml:space="preserve">   </w:t>
      </w:r>
      <w:proofErr w:type="gramStart"/>
      <w:r w:rsidRPr="0017553F">
        <w:rPr>
          <w:rFonts w:ascii="Times New Roman" w:eastAsia="Calibri" w:hAnsi="Times New Roman" w:cs="Times New Roman"/>
          <w:sz w:val="28"/>
        </w:rPr>
        <w:t>мажор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>,  ля   минор  –  знаков  нет</w:t>
      </w:r>
    </w:p>
    <w:tbl>
      <w:tblPr>
        <w:tblStyle w:val="1"/>
        <w:tblW w:w="0" w:type="auto"/>
        <w:tblInd w:w="1355" w:type="dxa"/>
        <w:tblLook w:val="04A0" w:firstRow="1" w:lastRow="0" w:firstColumn="1" w:lastColumn="0" w:noHBand="0" w:noVBand="1"/>
      </w:tblPr>
      <w:tblGrid>
        <w:gridCol w:w="3954"/>
        <w:gridCol w:w="3809"/>
      </w:tblGrid>
      <w:tr w:rsidR="006B0047" w:rsidRPr="0017553F" w:rsidTr="00487F42">
        <w:trPr>
          <w:trHeight w:val="955"/>
        </w:trPr>
        <w:tc>
          <w:tcPr>
            <w:tcW w:w="3954" w:type="dxa"/>
          </w:tcPr>
          <w:p w:rsidR="006B0047" w:rsidRPr="0017553F" w:rsidRDefault="006B0047" w:rsidP="00487F42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1#  Соль мажор – ми минор</w:t>
            </w:r>
          </w:p>
          <w:p w:rsidR="006B0047" w:rsidRPr="0017553F" w:rsidRDefault="006B0047" w:rsidP="00487F42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2#</w:t>
            </w:r>
            <w:r w:rsidRPr="0017553F">
              <w:rPr>
                <w:rFonts w:ascii="Arial Black" w:eastAsia="Calibri" w:hAnsi="Arial Black" w:cs="Times New Roman"/>
                <w:sz w:val="28"/>
              </w:rPr>
              <w:t xml:space="preserve"> 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Ре мажор – си минор</w:t>
            </w:r>
          </w:p>
        </w:tc>
        <w:tc>
          <w:tcPr>
            <w:tcW w:w="3809" w:type="dxa"/>
          </w:tcPr>
          <w:p w:rsidR="006B0047" w:rsidRPr="0017553F" w:rsidRDefault="006B0047" w:rsidP="00487F42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Фа мажор – ре минор</w:t>
            </w:r>
          </w:p>
          <w:p w:rsidR="006B0047" w:rsidRPr="0017553F" w:rsidRDefault="006B0047" w:rsidP="00487F42">
            <w:pPr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Си  мажор – соль минор  </w:t>
            </w:r>
          </w:p>
        </w:tc>
      </w:tr>
    </w:tbl>
    <w:p w:rsidR="006B0047" w:rsidRDefault="004375AE" w:rsidP="004375AE">
      <w:pPr>
        <w:spacing w:after="160" w:line="259" w:lineRule="auto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i/>
          <w:sz w:val="32"/>
        </w:rPr>
        <w:t xml:space="preserve">порядок диезов и бемолей  </w:t>
      </w:r>
      <w:r w:rsidR="006B0047" w:rsidRPr="0017553F">
        <w:rPr>
          <w:rFonts w:ascii="Times New Roman" w:eastAsia="Calibri" w:hAnsi="Times New Roman" w:cs="Times New Roman"/>
          <w:i/>
          <w:sz w:val="32"/>
        </w:rPr>
        <w:t xml:space="preserve"># </w:t>
      </w:r>
      <w:r w:rsidR="006B0047" w:rsidRPr="0017553F">
        <w:rPr>
          <w:rFonts w:ascii="Times New Roman" w:eastAsia="Calibri" w:hAnsi="Times New Roman" w:cs="Times New Roman"/>
          <w:i/>
          <w:sz w:val="28"/>
        </w:rPr>
        <w:t xml:space="preserve"> фа     до     соль    ре    ля    ми    си  </w:t>
      </w:r>
      <w:r w:rsidR="006B0047" w:rsidRPr="0017553F">
        <w:rPr>
          <w:rFonts w:ascii="Times New Roman" w:eastAsia="Calibri" w:hAnsi="Times New Roman" w:cs="Times New Roman"/>
          <w:i/>
          <w:sz w:val="28"/>
          <w:lang w:val="en-US"/>
        </w:rPr>
        <w:t>b</w:t>
      </w:r>
    </w:p>
    <w:p w:rsidR="00F75629" w:rsidRDefault="00EC26FF" w:rsidP="004375AE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Это значит, что  один диез это фа диез</w:t>
      </w:r>
      <w:proofErr w:type="gramStart"/>
      <w:r>
        <w:rPr>
          <w:rFonts w:ascii="Times New Roman" w:eastAsia="Calibri" w:hAnsi="Times New Roman" w:cs="Times New Roman"/>
          <w:sz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В</w:t>
      </w:r>
      <w:r w:rsidRPr="00EC26FF">
        <w:rPr>
          <w:rFonts w:ascii="Times New Roman" w:eastAsia="Calibri" w:hAnsi="Times New Roman" w:cs="Times New Roman"/>
          <w:sz w:val="28"/>
        </w:rPr>
        <w:t xml:space="preserve"> тональностях Соль мажор и минор один ключевой знак – фа диез. Он пишется при ключе. </w:t>
      </w:r>
      <w:r w:rsidR="00F75629">
        <w:rPr>
          <w:rFonts w:ascii="Times New Roman" w:eastAsia="Calibri" w:hAnsi="Times New Roman" w:cs="Times New Roman"/>
          <w:sz w:val="28"/>
        </w:rPr>
        <w:t xml:space="preserve">Два диеза – фа диез, </w:t>
      </w:r>
      <w:proofErr w:type="gramStart"/>
      <w:r w:rsidR="00F75629">
        <w:rPr>
          <w:rFonts w:ascii="Times New Roman" w:eastAsia="Calibri" w:hAnsi="Times New Roman" w:cs="Times New Roman"/>
          <w:sz w:val="28"/>
        </w:rPr>
        <w:t>до</w:t>
      </w:r>
      <w:proofErr w:type="gramEnd"/>
      <w:r w:rsidR="00F75629">
        <w:rPr>
          <w:rFonts w:ascii="Times New Roman" w:eastAsia="Calibri" w:hAnsi="Times New Roman" w:cs="Times New Roman"/>
          <w:sz w:val="28"/>
        </w:rPr>
        <w:t xml:space="preserve"> диез.</w:t>
      </w:r>
    </w:p>
    <w:p w:rsidR="006B0047" w:rsidRPr="00893BB3" w:rsidRDefault="00F75629" w:rsidP="00893BB3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Один бемоль – си бемоль. Два бемоля – </w:t>
      </w:r>
      <w:r w:rsidRPr="00F75629">
        <w:rPr>
          <w:rFonts w:ascii="Times New Roman" w:eastAsia="Calibri" w:hAnsi="Times New Roman" w:cs="Times New Roman"/>
          <w:sz w:val="28"/>
        </w:rPr>
        <w:t>си бемоль</w:t>
      </w:r>
      <w:r w:rsidR="00893BB3">
        <w:rPr>
          <w:rFonts w:ascii="Times New Roman" w:eastAsia="Calibri" w:hAnsi="Times New Roman" w:cs="Times New Roman"/>
          <w:sz w:val="28"/>
        </w:rPr>
        <w:t>, м</w:t>
      </w:r>
      <w:r w:rsidR="00893BB3" w:rsidRPr="00893BB3">
        <w:rPr>
          <w:rFonts w:ascii="Times New Roman" w:eastAsia="Calibri" w:hAnsi="Times New Roman" w:cs="Times New Roman"/>
          <w:sz w:val="28"/>
        </w:rPr>
        <w:t>и бемоль</w:t>
      </w:r>
      <w:r w:rsidR="00893BB3">
        <w:rPr>
          <w:rFonts w:ascii="Times New Roman" w:eastAsia="Calibri" w:hAnsi="Times New Roman" w:cs="Times New Roman"/>
          <w:sz w:val="28"/>
        </w:rPr>
        <w:t>.</w:t>
      </w:r>
    </w:p>
    <w:p w:rsidR="006B0047" w:rsidRPr="0017553F" w:rsidRDefault="006B0047" w:rsidP="006B00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7CD2CE" wp14:editId="0FB00BF8">
            <wp:extent cx="3257966" cy="183600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3257966" cy="1836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Параллельные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тональности это тональности, имеющие общие знаки и звуки, но разные тоники.</w:t>
      </w:r>
    </w:p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 сейчас выполни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письменные задания по этой теме. Открой Рабочую тетрадь </w:t>
      </w:r>
      <w:proofErr w:type="spellStart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2 класс и выполни следующие задания  в </w:t>
      </w:r>
      <w:r w:rsidRPr="0021280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своей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нотной тет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ради. Ответы высылайте по электронной почте до 12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апреля.</w:t>
      </w:r>
    </w:p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1)Задания по калининской тетради: стр.6 №4 и №5; стр.11 №2 №3 №4.</w:t>
      </w:r>
    </w:p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2)Соедини стрелочками параллельные тональности:</w:t>
      </w:r>
    </w:p>
    <w:tbl>
      <w:tblPr>
        <w:tblStyle w:val="1"/>
        <w:tblW w:w="0" w:type="auto"/>
        <w:tblInd w:w="871" w:type="dxa"/>
        <w:tblLook w:val="04A0" w:firstRow="1" w:lastRow="0" w:firstColumn="1" w:lastColumn="0" w:noHBand="0" w:noVBand="1"/>
      </w:tblPr>
      <w:tblGrid>
        <w:gridCol w:w="1857"/>
        <w:gridCol w:w="3044"/>
        <w:gridCol w:w="2437"/>
      </w:tblGrid>
      <w:tr w:rsidR="006B0047" w:rsidRPr="0017553F" w:rsidTr="00487F42">
        <w:tc>
          <w:tcPr>
            <w:tcW w:w="185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</w:t>
            </w:r>
            <w:proofErr w:type="gramEnd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мажор</w:t>
            </w:r>
          </w:p>
        </w:tc>
        <w:tc>
          <w:tcPr>
            <w:tcW w:w="3044" w:type="dxa"/>
            <w:vMerge w:val="restart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минор</w:t>
            </w:r>
          </w:p>
        </w:tc>
      </w:tr>
      <w:tr w:rsidR="006B0047" w:rsidRPr="0017553F" w:rsidTr="00487F42">
        <w:tc>
          <w:tcPr>
            <w:tcW w:w="185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минор</w:t>
            </w:r>
          </w:p>
        </w:tc>
        <w:tc>
          <w:tcPr>
            <w:tcW w:w="3044" w:type="dxa"/>
            <w:vMerge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мажор</w:t>
            </w:r>
          </w:p>
        </w:tc>
      </w:tr>
      <w:tr w:rsidR="006B0047" w:rsidRPr="0017553F" w:rsidTr="00487F42">
        <w:tc>
          <w:tcPr>
            <w:tcW w:w="185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минор</w:t>
            </w:r>
          </w:p>
        </w:tc>
        <w:tc>
          <w:tcPr>
            <w:tcW w:w="3044" w:type="dxa"/>
            <w:vMerge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 мажор</w:t>
            </w:r>
          </w:p>
        </w:tc>
      </w:tr>
      <w:tr w:rsidR="006B0047" w:rsidRPr="0017553F" w:rsidTr="00487F42">
        <w:tc>
          <w:tcPr>
            <w:tcW w:w="185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 минор</w:t>
            </w:r>
          </w:p>
        </w:tc>
        <w:tc>
          <w:tcPr>
            <w:tcW w:w="3044" w:type="dxa"/>
            <w:vMerge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Ля минор</w:t>
            </w:r>
          </w:p>
        </w:tc>
      </w:tr>
      <w:tr w:rsidR="006B0047" w:rsidRPr="0017553F" w:rsidTr="00487F42">
        <w:tc>
          <w:tcPr>
            <w:tcW w:w="185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мажор</w:t>
            </w:r>
          </w:p>
        </w:tc>
        <w:tc>
          <w:tcPr>
            <w:tcW w:w="3044" w:type="dxa"/>
            <w:vMerge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6B0047" w:rsidRPr="0017553F" w:rsidRDefault="006B0047" w:rsidP="00487F42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бемоль мажор</w:t>
            </w:r>
          </w:p>
        </w:tc>
      </w:tr>
    </w:tbl>
    <w:p w:rsidR="006B0047" w:rsidRPr="0017553F" w:rsidRDefault="006B0047" w:rsidP="006B004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B0047" w:rsidRDefault="006B0047" w:rsidP="00A92E93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3) Сыграй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 с </w:t>
      </w:r>
      <w:proofErr w:type="spellStart"/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дирижированием</w:t>
      </w:r>
      <w:proofErr w:type="spellEnd"/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4, 65 по учебнику сольфеджио Баевой, </w:t>
      </w:r>
      <w:proofErr w:type="spellStart"/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>Зебряк</w:t>
      </w:r>
      <w:proofErr w:type="spellEnd"/>
      <w:r w:rsidR="000C438A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должен быть у тебя дома.</w:t>
      </w:r>
    </w:p>
    <w:p w:rsidR="006B0047" w:rsidRDefault="006B0047" w:rsidP="006B0047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 успеха!</w:t>
      </w:r>
    </w:p>
    <w:p w:rsidR="006B0047" w:rsidRDefault="006B0047"/>
    <w:p w:rsidR="006B0047" w:rsidRPr="00E8362C" w:rsidRDefault="006B0047" w:rsidP="006B0047">
      <w:pPr>
        <w:jc w:val="center"/>
        <w:rPr>
          <w:rFonts w:ascii="Times New Roman" w:hAnsi="Times New Roman" w:cs="Times New Roman"/>
          <w:b/>
          <w:sz w:val="28"/>
        </w:rPr>
      </w:pPr>
      <w:r w:rsidRPr="00E8362C">
        <w:rPr>
          <w:rFonts w:ascii="Times New Roman" w:hAnsi="Times New Roman" w:cs="Times New Roman"/>
          <w:b/>
          <w:sz w:val="28"/>
        </w:rPr>
        <w:t>1 (5) класс. Урок музыкальной литературы от 6.04</w:t>
      </w:r>
    </w:p>
    <w:p w:rsidR="006B0047" w:rsidRDefault="006B0047" w:rsidP="006B0047">
      <w:pPr>
        <w:rPr>
          <w:rFonts w:ascii="Times New Roman" w:hAnsi="Times New Roman" w:cs="Times New Roman"/>
          <w:sz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тема сегодняшнего урока </w:t>
      </w:r>
      <w:r w:rsidRPr="00F75629">
        <w:rPr>
          <w:rFonts w:ascii="Times New Roman" w:hAnsi="Times New Roman" w:cs="Times New Roman"/>
          <w:b/>
          <w:sz w:val="28"/>
        </w:rPr>
        <w:t>«</w:t>
      </w:r>
      <w:proofErr w:type="spellStart"/>
      <w:r w:rsidR="00801AEE" w:rsidRPr="00F75629">
        <w:rPr>
          <w:rFonts w:ascii="Times New Roman" w:hAnsi="Times New Roman" w:cs="Times New Roman"/>
          <w:b/>
          <w:sz w:val="28"/>
        </w:rPr>
        <w:t>М.И.</w:t>
      </w:r>
      <w:r w:rsidRPr="00F75629">
        <w:rPr>
          <w:rFonts w:ascii="Times New Roman" w:hAnsi="Times New Roman" w:cs="Times New Roman"/>
          <w:b/>
          <w:sz w:val="28"/>
        </w:rPr>
        <w:t>Глинка</w:t>
      </w:r>
      <w:proofErr w:type="spellEnd"/>
      <w:r w:rsidRPr="00F75629">
        <w:rPr>
          <w:rFonts w:ascii="Times New Roman" w:hAnsi="Times New Roman" w:cs="Times New Roman"/>
          <w:b/>
          <w:sz w:val="28"/>
        </w:rPr>
        <w:t>. Опера «Руслан и Людмила»</w:t>
      </w:r>
      <w:r w:rsidR="00801AEE" w:rsidRPr="00F75629">
        <w:rPr>
          <w:rFonts w:ascii="Times New Roman" w:hAnsi="Times New Roman" w:cs="Times New Roman"/>
          <w:b/>
          <w:sz w:val="28"/>
        </w:rPr>
        <w:t>.</w:t>
      </w:r>
      <w:r w:rsidR="00801AEE">
        <w:rPr>
          <w:rFonts w:ascii="Times New Roman" w:hAnsi="Times New Roman" w:cs="Times New Roman"/>
          <w:sz w:val="28"/>
        </w:rPr>
        <w:t xml:space="preserve"> Эту тему будем изучать несколько уроков. Надеюсь, у всех учебники на руках. Там есть эта тема. Нужно внимательно прочитать начало, где написано «Опера». Затем опера «Руслан и Людмила» -</w:t>
      </w:r>
      <w:r w:rsidR="00F75629">
        <w:rPr>
          <w:rFonts w:ascii="Times New Roman" w:hAnsi="Times New Roman" w:cs="Times New Roman"/>
          <w:sz w:val="28"/>
        </w:rPr>
        <w:t xml:space="preserve"> история создания и содержание (до разбора номеров).</w:t>
      </w:r>
    </w:p>
    <w:p w:rsidR="00801AEE" w:rsidRDefault="00801AEE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</w:t>
      </w:r>
      <w:r w:rsidR="00F75629">
        <w:rPr>
          <w:rFonts w:ascii="Times New Roman" w:hAnsi="Times New Roman" w:cs="Times New Roman"/>
          <w:sz w:val="28"/>
        </w:rPr>
        <w:t>этого возьмите школьную тетрад</w:t>
      </w:r>
      <w:r>
        <w:rPr>
          <w:rFonts w:ascii="Times New Roman" w:hAnsi="Times New Roman" w:cs="Times New Roman"/>
          <w:sz w:val="28"/>
        </w:rPr>
        <w:t xml:space="preserve">ку </w:t>
      </w:r>
      <w:r w:rsidR="00F75629">
        <w:rPr>
          <w:rFonts w:ascii="Times New Roman" w:hAnsi="Times New Roman" w:cs="Times New Roman"/>
          <w:sz w:val="28"/>
        </w:rPr>
        <w:t xml:space="preserve">или листок </w:t>
      </w:r>
      <w:r>
        <w:rPr>
          <w:rFonts w:ascii="Times New Roman" w:hAnsi="Times New Roman" w:cs="Times New Roman"/>
          <w:sz w:val="28"/>
        </w:rPr>
        <w:t>и запишите ответы на следующие вопросы:</w:t>
      </w:r>
    </w:p>
    <w:p w:rsidR="00801AEE" w:rsidRDefault="00801AEE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4375AE">
        <w:rPr>
          <w:rFonts w:ascii="Times New Roman" w:hAnsi="Times New Roman" w:cs="Times New Roman"/>
          <w:sz w:val="28"/>
        </w:rPr>
        <w:t>Опера – это ……………………………………………………</w:t>
      </w:r>
    </w:p>
    <w:p w:rsidR="004375AE" w:rsidRDefault="004375AE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2)Какие виды искусств соединяет опера?</w:t>
      </w:r>
    </w:p>
    <w:p w:rsidR="004375AE" w:rsidRDefault="004375AE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</w:t>
      </w:r>
      <w:r w:rsidR="00F75629">
        <w:rPr>
          <w:rFonts w:ascii="Times New Roman" w:hAnsi="Times New Roman" w:cs="Times New Roman"/>
          <w:sz w:val="28"/>
        </w:rPr>
        <w:t>Как называется словесный текст оперы?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4)Что такое увертюра?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5)Опера делится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……………………………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6)Перечислите сольные номера оперы и их разновидности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</w:t>
      </w:r>
      <w:r w:rsidRPr="00F75629">
        <w:t xml:space="preserve"> </w:t>
      </w:r>
      <w:r>
        <w:rPr>
          <w:rFonts w:ascii="Times New Roman" w:hAnsi="Times New Roman" w:cs="Times New Roman"/>
          <w:sz w:val="28"/>
        </w:rPr>
        <w:t>Перечислите ансамблев</w:t>
      </w:r>
      <w:r w:rsidRPr="00F75629">
        <w:rPr>
          <w:rFonts w:ascii="Times New Roman" w:hAnsi="Times New Roman" w:cs="Times New Roman"/>
          <w:sz w:val="28"/>
        </w:rPr>
        <w:t>ые номера оперы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8)Кто написал оперу «Руслан и Людмила?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9)Кто автор сюжета?</w:t>
      </w:r>
    </w:p>
    <w:p w:rsidR="00F75629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10)Чем опера близка былине?</w:t>
      </w:r>
    </w:p>
    <w:p w:rsidR="00F75629" w:rsidRPr="006B0047" w:rsidRDefault="00F75629" w:rsidP="006B00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11)Перечислите добрых и злых героев.</w:t>
      </w:r>
      <w:bookmarkStart w:id="0" w:name="_GoBack"/>
      <w:bookmarkEnd w:id="0"/>
    </w:p>
    <w:sectPr w:rsidR="00F75629" w:rsidRPr="006B0047" w:rsidSect="006B004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CE8" w:rsidRDefault="00943CE8" w:rsidP="00F75629">
      <w:pPr>
        <w:spacing w:after="0" w:line="240" w:lineRule="auto"/>
      </w:pPr>
      <w:r>
        <w:separator/>
      </w:r>
    </w:p>
  </w:endnote>
  <w:endnote w:type="continuationSeparator" w:id="0">
    <w:p w:rsidR="00943CE8" w:rsidRDefault="00943CE8" w:rsidP="00F7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CE8" w:rsidRDefault="00943CE8" w:rsidP="00F75629">
      <w:pPr>
        <w:spacing w:after="0" w:line="240" w:lineRule="auto"/>
      </w:pPr>
      <w:r>
        <w:separator/>
      </w:r>
    </w:p>
  </w:footnote>
  <w:footnote w:type="continuationSeparator" w:id="0">
    <w:p w:rsidR="00943CE8" w:rsidRDefault="00943CE8" w:rsidP="00F7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699361"/>
      <w:docPartObj>
        <w:docPartGallery w:val="Page Numbers (Top of Page)"/>
        <w:docPartUnique/>
      </w:docPartObj>
    </w:sdtPr>
    <w:sdtEndPr/>
    <w:sdtContent>
      <w:p w:rsidR="00F75629" w:rsidRDefault="00F756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E93">
          <w:rPr>
            <w:noProof/>
          </w:rPr>
          <w:t>2</w:t>
        </w:r>
        <w:r>
          <w:fldChar w:fldCharType="end"/>
        </w:r>
      </w:p>
    </w:sdtContent>
  </w:sdt>
  <w:p w:rsidR="00F75629" w:rsidRDefault="00F756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F2"/>
    <w:rsid w:val="000A2FBE"/>
    <w:rsid w:val="000C438A"/>
    <w:rsid w:val="00162DA3"/>
    <w:rsid w:val="002A2F4B"/>
    <w:rsid w:val="004375AE"/>
    <w:rsid w:val="006B0047"/>
    <w:rsid w:val="00801AEE"/>
    <w:rsid w:val="00893BB3"/>
    <w:rsid w:val="00943CE8"/>
    <w:rsid w:val="00A82282"/>
    <w:rsid w:val="00A92E93"/>
    <w:rsid w:val="00E8362C"/>
    <w:rsid w:val="00EC26FF"/>
    <w:rsid w:val="00F75629"/>
    <w:rsid w:val="00FF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0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5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5629"/>
  </w:style>
  <w:style w:type="paragraph" w:styleId="a8">
    <w:name w:val="footer"/>
    <w:basedOn w:val="a"/>
    <w:link w:val="a9"/>
    <w:uiPriority w:val="99"/>
    <w:unhideWhenUsed/>
    <w:rsid w:val="00F75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56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0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0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5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5629"/>
  </w:style>
  <w:style w:type="paragraph" w:styleId="a8">
    <w:name w:val="footer"/>
    <w:basedOn w:val="a"/>
    <w:link w:val="a9"/>
    <w:uiPriority w:val="99"/>
    <w:unhideWhenUsed/>
    <w:rsid w:val="00F75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5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2020-04-05T17:14:00Z</dcterms:created>
  <dcterms:modified xsi:type="dcterms:W3CDTF">2020-04-06T11:31:00Z</dcterms:modified>
</cp:coreProperties>
</file>